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180F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2596233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5E5214B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5D5DF4FB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49DDEB6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64315E8E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5ED6CD9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628B075A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562A9A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76533F8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5DA7214B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BCE851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D27286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5689EA2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057ACEEC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3D17940B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767C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FAA9174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4F3A02D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4358DAF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3DFF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BCB26F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736EC3C6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53C25E6D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597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9FCF764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1CB1433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响应货物及报价一览表</w:t>
            </w:r>
          </w:p>
        </w:tc>
        <w:tc>
          <w:tcPr>
            <w:tcW w:w="1590" w:type="dxa"/>
          </w:tcPr>
          <w:p w14:paraId="6526341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491F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B5F35EB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50243A77"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/>
              </w:rPr>
              <w:t>技术/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商务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/>
              </w:rPr>
              <w:t>服务响应及偏离表（格式）</w:t>
            </w:r>
          </w:p>
        </w:tc>
        <w:tc>
          <w:tcPr>
            <w:tcW w:w="1590" w:type="dxa"/>
          </w:tcPr>
          <w:p w14:paraId="5E06F5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0E2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0A2B67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02" w:type="dxa"/>
            <w:vAlign w:val="center"/>
          </w:tcPr>
          <w:p w14:paraId="2E6296EA">
            <w:pPr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7FCAEB5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7E3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2D3B18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02" w:type="dxa"/>
            <w:vAlign w:val="center"/>
          </w:tcPr>
          <w:p w14:paraId="1CB47F01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EDE4C3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A11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54F7E8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vAlign w:val="center"/>
          </w:tcPr>
          <w:p w14:paraId="4E9A6382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6B7CBB5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90B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44F11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vAlign w:val="center"/>
          </w:tcPr>
          <w:p w14:paraId="087C79ED">
            <w:pPr>
              <w:spacing w:beforeLines="50" w:afterLines="50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其他</w:t>
            </w:r>
            <w:bookmarkStart w:id="4" w:name="_GoBack"/>
            <w:bookmarkEnd w:id="4"/>
          </w:p>
        </w:tc>
        <w:tc>
          <w:tcPr>
            <w:tcW w:w="1590" w:type="dxa"/>
          </w:tcPr>
          <w:p w14:paraId="4F9E438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2F1C014E">
      <w:pPr>
        <w:rPr>
          <w:kern w:val="0"/>
        </w:rPr>
      </w:pPr>
    </w:p>
    <w:p w14:paraId="2F899502">
      <w:pPr>
        <w:pStyle w:val="3"/>
        <w:spacing w:before="0" w:after="0" w:line="240" w:lineRule="auto"/>
        <w:ind w:firstLine="0"/>
        <w:rPr>
          <w:kern w:val="0"/>
        </w:rPr>
      </w:pPr>
    </w:p>
    <w:p w14:paraId="4D6255DB">
      <w:pPr>
        <w:pStyle w:val="3"/>
        <w:spacing w:before="0" w:after="0" w:line="240" w:lineRule="auto"/>
        <w:ind w:firstLine="0"/>
        <w:rPr>
          <w:kern w:val="0"/>
        </w:rPr>
      </w:pPr>
    </w:p>
    <w:p w14:paraId="7A3CABD2">
      <w:pPr>
        <w:pStyle w:val="3"/>
        <w:spacing w:before="0" w:after="0" w:line="240" w:lineRule="auto"/>
        <w:ind w:firstLine="0"/>
        <w:rPr>
          <w:kern w:val="0"/>
        </w:rPr>
      </w:pPr>
    </w:p>
    <w:p w14:paraId="59A58F0B">
      <w:pPr>
        <w:spacing w:line="240" w:lineRule="auto"/>
      </w:pPr>
    </w:p>
    <w:p w14:paraId="23F724D8">
      <w:pPr>
        <w:spacing w:line="240" w:lineRule="auto"/>
      </w:pPr>
    </w:p>
    <w:p w14:paraId="541C5B95">
      <w:pPr>
        <w:pStyle w:val="3"/>
        <w:spacing w:before="0" w:after="0" w:line="240" w:lineRule="auto"/>
        <w:ind w:firstLine="0"/>
        <w:rPr>
          <w:kern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27F39F">
      <w:pPr>
        <w:pStyle w:val="3"/>
        <w:ind w:firstLine="0"/>
        <w:jc w:val="center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13156D2A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24115BF2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（响应供应商名称）系中华人民共和国合法企业，我方就参加本次项目咨询有关事项郑重声明如下：</w:t>
      </w:r>
    </w:p>
    <w:p w14:paraId="0FFA84A3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一、我方完全理解并接受咨询公告所有要求。</w:t>
      </w:r>
    </w:p>
    <w:p w14:paraId="3ADAEA2A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二、我方提交的所有响应文件、资料都是准确和真实的，如有虚 假或隐瞒，我方愿意承担一切法律责任。</w:t>
      </w:r>
    </w:p>
    <w:p w14:paraId="4347B7E2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FF0000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三、我方承诺，后续采购价格不高于本次咨询价格。</w:t>
      </w:r>
    </w:p>
    <w:p w14:paraId="34BCCF1B">
      <w:pPr>
        <w:spacing w:line="360" w:lineRule="auto"/>
        <w:ind w:firstLine="810" w:firstLineChars="30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 w14:paraId="5071A2D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地址 ：                             传真：</w:t>
      </w:r>
    </w:p>
    <w:p w14:paraId="2446675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电话 ：                             电子邮件：</w:t>
      </w:r>
      <w:bookmarkStart w:id="1" w:name="_Toc480191543"/>
      <w:bookmarkStart w:id="2" w:name="_Toc485736232"/>
    </w:p>
    <w:p w14:paraId="472A9B2D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C3FCFE8">
      <w:pPr>
        <w:spacing w:line="360" w:lineRule="auto"/>
        <w:ind w:firstLine="280" w:firstLineChars="1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/>
          <w:sz w:val="28"/>
          <w:szCs w:val="28"/>
          <w:highlight w:val="white"/>
        </w:rPr>
        <w:t>法定代表人（经营者）（签字</w:t>
      </w:r>
      <w:r>
        <w:rPr>
          <w:rFonts w:hint="eastAsia"/>
          <w:spacing w:val="17"/>
          <w:sz w:val="28"/>
          <w:szCs w:val="28"/>
          <w:highlight w:val="white"/>
        </w:rPr>
        <w:t>或签章</w:t>
      </w:r>
      <w:r>
        <w:rPr>
          <w:rFonts w:hint="eastAsia"/>
          <w:sz w:val="28"/>
          <w:szCs w:val="28"/>
          <w:highlight w:val="white"/>
        </w:rPr>
        <w:t>）</w:t>
      </w:r>
      <w:r>
        <w:rPr>
          <w:rFonts w:hint="eastAsia" w:ascii="宋体" w:hAnsi="宋体" w:cs="宋体"/>
          <w:kern w:val="0"/>
          <w:sz w:val="27"/>
          <w:szCs w:val="27"/>
        </w:rPr>
        <w:t>：</w:t>
      </w:r>
      <w:r>
        <w:rPr>
          <w:rFonts w:ascii="宋体" w:hAnsi="宋体" w:cs="宋体"/>
          <w:kern w:val="0"/>
          <w:sz w:val="27"/>
          <w:szCs w:val="27"/>
        </w:rPr>
        <w:t>_______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</w:t>
      </w:r>
    </w:p>
    <w:p w14:paraId="43DCD933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4CD1B80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7320B140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7E7A646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B56C38">
      <w:pPr>
        <w:pStyle w:val="3"/>
        <w:rPr>
          <w:rFonts w:hint="eastAsia" w:eastAsia="黑体"/>
          <w:kern w:val="0"/>
          <w:lang w:eastAsia="zh-CN"/>
        </w:rPr>
      </w:pPr>
      <w:r>
        <w:rPr>
          <w:rFonts w:hint="eastAsia"/>
          <w:kern w:val="0"/>
        </w:rPr>
        <w:t>二</w:t>
      </w:r>
      <w:r>
        <w:rPr>
          <w:rFonts w:hint="eastAsia"/>
          <w:kern w:val="0"/>
          <w:lang w:eastAsia="zh-CN"/>
        </w:rPr>
        <w:t>、</w:t>
      </w:r>
      <w:r>
        <w:rPr>
          <w:rFonts w:hint="eastAsia"/>
          <w:kern w:val="0"/>
        </w:rPr>
        <w:t>响应货物清单及报价一览表</w:t>
      </w:r>
      <w:bookmarkEnd w:id="1"/>
      <w:bookmarkEnd w:id="2"/>
    </w:p>
    <w:p w14:paraId="50EA9CB6">
      <w:pPr>
        <w:widowControl/>
        <w:ind w:left="4152" w:leftChars="270" w:hanging="3585" w:hangingChars="1328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Style w:val="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008"/>
        <w:gridCol w:w="790"/>
        <w:gridCol w:w="885"/>
        <w:gridCol w:w="526"/>
        <w:gridCol w:w="526"/>
        <w:gridCol w:w="526"/>
        <w:gridCol w:w="879"/>
        <w:gridCol w:w="879"/>
        <w:gridCol w:w="1665"/>
        <w:gridCol w:w="1418"/>
        <w:gridCol w:w="567"/>
      </w:tblGrid>
      <w:tr w14:paraId="513A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504" w:type="dxa"/>
            <w:noWrap w:val="0"/>
            <w:vAlign w:val="center"/>
          </w:tcPr>
          <w:p w14:paraId="33196E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white"/>
              </w:rPr>
              <w:t>序号</w:t>
            </w:r>
          </w:p>
        </w:tc>
        <w:tc>
          <w:tcPr>
            <w:tcW w:w="1008" w:type="dxa"/>
            <w:noWrap w:val="0"/>
            <w:vAlign w:val="center"/>
          </w:tcPr>
          <w:p w14:paraId="3D951C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white"/>
              </w:rPr>
              <w:t>名称</w:t>
            </w:r>
          </w:p>
        </w:tc>
        <w:tc>
          <w:tcPr>
            <w:tcW w:w="790" w:type="dxa"/>
            <w:noWrap w:val="0"/>
            <w:vAlign w:val="center"/>
          </w:tcPr>
          <w:p w14:paraId="1C20A1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制造商、品牌</w:t>
            </w:r>
          </w:p>
        </w:tc>
        <w:tc>
          <w:tcPr>
            <w:tcW w:w="885" w:type="dxa"/>
            <w:noWrap w:val="0"/>
            <w:vAlign w:val="center"/>
          </w:tcPr>
          <w:p w14:paraId="520964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型号、规格</w:t>
            </w:r>
          </w:p>
        </w:tc>
        <w:tc>
          <w:tcPr>
            <w:tcW w:w="526" w:type="dxa"/>
            <w:noWrap w:val="0"/>
            <w:vAlign w:val="center"/>
          </w:tcPr>
          <w:p w14:paraId="47586B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产地</w:t>
            </w:r>
          </w:p>
        </w:tc>
        <w:tc>
          <w:tcPr>
            <w:tcW w:w="526" w:type="dxa"/>
            <w:noWrap w:val="0"/>
            <w:vAlign w:val="center"/>
          </w:tcPr>
          <w:p w14:paraId="74584D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数量</w:t>
            </w:r>
          </w:p>
        </w:tc>
        <w:tc>
          <w:tcPr>
            <w:tcW w:w="526" w:type="dxa"/>
            <w:noWrap w:val="0"/>
            <w:vAlign w:val="center"/>
          </w:tcPr>
          <w:p w14:paraId="013529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单位</w:t>
            </w:r>
          </w:p>
        </w:tc>
        <w:tc>
          <w:tcPr>
            <w:tcW w:w="879" w:type="dxa"/>
            <w:noWrap w:val="0"/>
            <w:vAlign w:val="center"/>
          </w:tcPr>
          <w:p w14:paraId="790CA4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单价（元）</w:t>
            </w:r>
          </w:p>
        </w:tc>
        <w:tc>
          <w:tcPr>
            <w:tcW w:w="879" w:type="dxa"/>
            <w:noWrap w:val="0"/>
            <w:vAlign w:val="center"/>
          </w:tcPr>
          <w:p w14:paraId="70245D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总价（元）</w:t>
            </w:r>
          </w:p>
        </w:tc>
        <w:tc>
          <w:tcPr>
            <w:tcW w:w="1665" w:type="dxa"/>
            <w:noWrap w:val="0"/>
            <w:vAlign w:val="center"/>
          </w:tcPr>
          <w:p w14:paraId="33506E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white"/>
              </w:rPr>
              <w:t>是否属于中、小、微企业、监狱企业或残疾人福利性单位</w:t>
            </w:r>
          </w:p>
        </w:tc>
        <w:tc>
          <w:tcPr>
            <w:tcW w:w="1418" w:type="dxa"/>
            <w:noWrap w:val="0"/>
            <w:vAlign w:val="center"/>
          </w:tcPr>
          <w:p w14:paraId="67D5582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highlight w:val="white"/>
              </w:rPr>
              <w:t>是否属于品目清单内的节能产品、环境标志产品</w:t>
            </w:r>
          </w:p>
        </w:tc>
        <w:tc>
          <w:tcPr>
            <w:tcW w:w="567" w:type="dxa"/>
            <w:noWrap w:val="0"/>
            <w:vAlign w:val="center"/>
          </w:tcPr>
          <w:p w14:paraId="21C44409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highlight w:val="white"/>
                <w:lang w:eastAsia="zh-CN"/>
              </w:rPr>
              <w:t>质保期</w:t>
            </w:r>
          </w:p>
        </w:tc>
      </w:tr>
      <w:tr w14:paraId="1048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04" w:type="dxa"/>
            <w:noWrap w:val="0"/>
            <w:vAlign w:val="center"/>
          </w:tcPr>
          <w:p w14:paraId="64C28D31">
            <w:pPr>
              <w:jc w:val="center"/>
            </w:pPr>
            <w:r>
              <w:rPr>
                <w:rFonts w:hint="eastAsia"/>
                <w:highlight w:val="white"/>
              </w:rPr>
              <w:t>1</w:t>
            </w:r>
          </w:p>
        </w:tc>
        <w:tc>
          <w:tcPr>
            <w:tcW w:w="1008" w:type="dxa"/>
            <w:noWrap w:val="0"/>
            <w:vAlign w:val="center"/>
          </w:tcPr>
          <w:p w14:paraId="0F58625E">
            <w:pPr>
              <w:jc w:val="center"/>
            </w:pPr>
          </w:p>
        </w:tc>
        <w:tc>
          <w:tcPr>
            <w:tcW w:w="790" w:type="dxa"/>
            <w:noWrap w:val="0"/>
            <w:vAlign w:val="center"/>
          </w:tcPr>
          <w:p w14:paraId="3DF1BC56"/>
        </w:tc>
        <w:tc>
          <w:tcPr>
            <w:tcW w:w="885" w:type="dxa"/>
            <w:noWrap w:val="0"/>
            <w:vAlign w:val="center"/>
          </w:tcPr>
          <w:p w14:paraId="0EA3A2A0"/>
        </w:tc>
        <w:tc>
          <w:tcPr>
            <w:tcW w:w="526" w:type="dxa"/>
            <w:noWrap w:val="0"/>
            <w:vAlign w:val="center"/>
          </w:tcPr>
          <w:p w14:paraId="099F26A4"/>
        </w:tc>
        <w:tc>
          <w:tcPr>
            <w:tcW w:w="526" w:type="dxa"/>
            <w:noWrap w:val="0"/>
            <w:vAlign w:val="center"/>
          </w:tcPr>
          <w:p w14:paraId="2277BA04"/>
        </w:tc>
        <w:tc>
          <w:tcPr>
            <w:tcW w:w="526" w:type="dxa"/>
            <w:noWrap w:val="0"/>
            <w:vAlign w:val="center"/>
          </w:tcPr>
          <w:p w14:paraId="4270C4C6"/>
        </w:tc>
        <w:tc>
          <w:tcPr>
            <w:tcW w:w="879" w:type="dxa"/>
            <w:noWrap w:val="0"/>
            <w:vAlign w:val="center"/>
          </w:tcPr>
          <w:p w14:paraId="3443CDFB"/>
        </w:tc>
        <w:tc>
          <w:tcPr>
            <w:tcW w:w="879" w:type="dxa"/>
            <w:noWrap w:val="0"/>
            <w:vAlign w:val="center"/>
          </w:tcPr>
          <w:p w14:paraId="2A330B1F">
            <w:pPr>
              <w:jc w:val="center"/>
            </w:pPr>
          </w:p>
        </w:tc>
        <w:tc>
          <w:tcPr>
            <w:tcW w:w="1665" w:type="dxa"/>
            <w:noWrap w:val="0"/>
            <w:vAlign w:val="center"/>
          </w:tcPr>
          <w:p w14:paraId="26D1092D">
            <w:pPr>
              <w:jc w:val="center"/>
            </w:pPr>
          </w:p>
        </w:tc>
        <w:tc>
          <w:tcPr>
            <w:tcW w:w="1418" w:type="dxa"/>
            <w:noWrap w:val="0"/>
            <w:vAlign w:val="center"/>
          </w:tcPr>
          <w:p w14:paraId="31572265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1EC4DEB0">
            <w:pPr>
              <w:jc w:val="center"/>
            </w:pPr>
          </w:p>
        </w:tc>
      </w:tr>
      <w:tr w14:paraId="0F90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04" w:type="dxa"/>
            <w:noWrap w:val="0"/>
            <w:vAlign w:val="center"/>
          </w:tcPr>
          <w:p w14:paraId="012884D8">
            <w:pPr>
              <w:jc w:val="center"/>
            </w:pPr>
            <w:r>
              <w:rPr>
                <w:rFonts w:hint="eastAsia"/>
                <w:highlight w:val="white"/>
              </w:rPr>
              <w:t>2</w:t>
            </w:r>
          </w:p>
        </w:tc>
        <w:tc>
          <w:tcPr>
            <w:tcW w:w="1008" w:type="dxa"/>
            <w:noWrap w:val="0"/>
            <w:vAlign w:val="center"/>
          </w:tcPr>
          <w:p w14:paraId="650187CD">
            <w:pPr>
              <w:jc w:val="center"/>
            </w:pPr>
          </w:p>
        </w:tc>
        <w:tc>
          <w:tcPr>
            <w:tcW w:w="790" w:type="dxa"/>
            <w:noWrap w:val="0"/>
            <w:vAlign w:val="center"/>
          </w:tcPr>
          <w:p w14:paraId="3D8FF1AF">
            <w:pPr>
              <w:jc w:val="both"/>
            </w:pPr>
          </w:p>
        </w:tc>
        <w:tc>
          <w:tcPr>
            <w:tcW w:w="885" w:type="dxa"/>
            <w:noWrap w:val="0"/>
            <w:vAlign w:val="center"/>
          </w:tcPr>
          <w:p w14:paraId="2E55133C">
            <w:pPr>
              <w:jc w:val="both"/>
            </w:pPr>
          </w:p>
        </w:tc>
        <w:tc>
          <w:tcPr>
            <w:tcW w:w="526" w:type="dxa"/>
            <w:noWrap w:val="0"/>
            <w:vAlign w:val="center"/>
          </w:tcPr>
          <w:p w14:paraId="65526040">
            <w:pPr>
              <w:jc w:val="both"/>
            </w:pPr>
          </w:p>
        </w:tc>
        <w:tc>
          <w:tcPr>
            <w:tcW w:w="526" w:type="dxa"/>
            <w:noWrap w:val="0"/>
            <w:vAlign w:val="center"/>
          </w:tcPr>
          <w:p w14:paraId="6C083EAD">
            <w:pPr>
              <w:jc w:val="both"/>
            </w:pPr>
          </w:p>
        </w:tc>
        <w:tc>
          <w:tcPr>
            <w:tcW w:w="526" w:type="dxa"/>
            <w:noWrap w:val="0"/>
            <w:vAlign w:val="center"/>
          </w:tcPr>
          <w:p w14:paraId="1CD6C7C0">
            <w:pPr>
              <w:jc w:val="both"/>
            </w:pPr>
          </w:p>
        </w:tc>
        <w:tc>
          <w:tcPr>
            <w:tcW w:w="879" w:type="dxa"/>
            <w:noWrap w:val="0"/>
            <w:vAlign w:val="center"/>
          </w:tcPr>
          <w:p w14:paraId="057B12E3">
            <w:pPr>
              <w:jc w:val="both"/>
            </w:pPr>
          </w:p>
        </w:tc>
        <w:tc>
          <w:tcPr>
            <w:tcW w:w="879" w:type="dxa"/>
            <w:noWrap w:val="0"/>
            <w:vAlign w:val="center"/>
          </w:tcPr>
          <w:p w14:paraId="0F0FDE1E">
            <w:pPr>
              <w:jc w:val="center"/>
            </w:pPr>
          </w:p>
        </w:tc>
        <w:tc>
          <w:tcPr>
            <w:tcW w:w="1665" w:type="dxa"/>
            <w:noWrap w:val="0"/>
            <w:vAlign w:val="center"/>
          </w:tcPr>
          <w:p w14:paraId="3AA1806B">
            <w:pPr>
              <w:jc w:val="center"/>
            </w:pPr>
          </w:p>
        </w:tc>
        <w:tc>
          <w:tcPr>
            <w:tcW w:w="1418" w:type="dxa"/>
            <w:noWrap w:val="0"/>
            <w:vAlign w:val="center"/>
          </w:tcPr>
          <w:p w14:paraId="0F66E7A8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723B41B9">
            <w:pPr>
              <w:jc w:val="center"/>
            </w:pPr>
          </w:p>
        </w:tc>
      </w:tr>
      <w:tr w14:paraId="1E21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04" w:type="dxa"/>
            <w:noWrap w:val="0"/>
            <w:vAlign w:val="center"/>
          </w:tcPr>
          <w:p w14:paraId="247AF4E4">
            <w:pPr>
              <w:jc w:val="center"/>
            </w:pPr>
            <w:r>
              <w:rPr>
                <w:highlight w:val="white"/>
              </w:rPr>
              <w:t>3</w:t>
            </w:r>
          </w:p>
        </w:tc>
        <w:tc>
          <w:tcPr>
            <w:tcW w:w="1008" w:type="dxa"/>
            <w:noWrap w:val="0"/>
            <w:vAlign w:val="center"/>
          </w:tcPr>
          <w:p w14:paraId="4196E057">
            <w:pPr>
              <w:jc w:val="center"/>
            </w:pPr>
          </w:p>
        </w:tc>
        <w:tc>
          <w:tcPr>
            <w:tcW w:w="790" w:type="dxa"/>
            <w:noWrap w:val="0"/>
            <w:vAlign w:val="center"/>
          </w:tcPr>
          <w:p w14:paraId="3EE8AFE8"/>
        </w:tc>
        <w:tc>
          <w:tcPr>
            <w:tcW w:w="885" w:type="dxa"/>
            <w:noWrap w:val="0"/>
            <w:vAlign w:val="center"/>
          </w:tcPr>
          <w:p w14:paraId="0640749A"/>
        </w:tc>
        <w:tc>
          <w:tcPr>
            <w:tcW w:w="526" w:type="dxa"/>
            <w:noWrap w:val="0"/>
            <w:vAlign w:val="center"/>
          </w:tcPr>
          <w:p w14:paraId="3A9DA21B"/>
        </w:tc>
        <w:tc>
          <w:tcPr>
            <w:tcW w:w="526" w:type="dxa"/>
            <w:noWrap w:val="0"/>
            <w:vAlign w:val="center"/>
          </w:tcPr>
          <w:p w14:paraId="1B6D9444"/>
        </w:tc>
        <w:tc>
          <w:tcPr>
            <w:tcW w:w="526" w:type="dxa"/>
            <w:noWrap w:val="0"/>
            <w:vAlign w:val="center"/>
          </w:tcPr>
          <w:p w14:paraId="3015EADA"/>
        </w:tc>
        <w:tc>
          <w:tcPr>
            <w:tcW w:w="879" w:type="dxa"/>
            <w:noWrap w:val="0"/>
            <w:vAlign w:val="center"/>
          </w:tcPr>
          <w:p w14:paraId="34A2868E"/>
        </w:tc>
        <w:tc>
          <w:tcPr>
            <w:tcW w:w="879" w:type="dxa"/>
            <w:noWrap w:val="0"/>
            <w:vAlign w:val="center"/>
          </w:tcPr>
          <w:p w14:paraId="3A49A50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46C4BD0">
            <w:pPr>
              <w:jc w:val="center"/>
            </w:pPr>
          </w:p>
        </w:tc>
        <w:tc>
          <w:tcPr>
            <w:tcW w:w="1418" w:type="dxa"/>
            <w:noWrap w:val="0"/>
            <w:vAlign w:val="center"/>
          </w:tcPr>
          <w:p w14:paraId="6D8EE6AF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483442CF">
            <w:pPr>
              <w:jc w:val="center"/>
            </w:pPr>
          </w:p>
        </w:tc>
      </w:tr>
      <w:tr w14:paraId="0B72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04" w:type="dxa"/>
            <w:noWrap w:val="0"/>
            <w:vAlign w:val="center"/>
          </w:tcPr>
          <w:p w14:paraId="65285B04">
            <w:r>
              <w:rPr>
                <w:highlight w:val="white"/>
              </w:rPr>
              <w:t>合计</w:t>
            </w:r>
          </w:p>
        </w:tc>
        <w:tc>
          <w:tcPr>
            <w:tcW w:w="7684" w:type="dxa"/>
            <w:gridSpan w:val="9"/>
            <w:noWrap w:val="0"/>
            <w:vAlign w:val="center"/>
          </w:tcPr>
          <w:p w14:paraId="1AC59C07">
            <w:r>
              <w:rPr>
                <w:highlight w:val="white"/>
              </w:rPr>
              <w:t>大写：人民币</w:t>
            </w:r>
            <w:r>
              <w:rPr>
                <w:rFonts w:hint="eastAsia"/>
                <w:highlight w:val="white"/>
                <w:u w:val="single"/>
              </w:rPr>
              <w:t xml:space="preserve">                                </w:t>
            </w:r>
            <w:r>
              <w:rPr>
                <w:rFonts w:hint="eastAsia"/>
                <w:highlight w:val="white"/>
              </w:rPr>
              <w:t>小写：¥</w:t>
            </w:r>
            <w:r>
              <w:rPr>
                <w:rFonts w:hint="eastAsia"/>
                <w:highlight w:val="white"/>
                <w:u w:val="single"/>
              </w:rPr>
              <w:t xml:space="preserve">             </w:t>
            </w:r>
          </w:p>
        </w:tc>
        <w:tc>
          <w:tcPr>
            <w:tcW w:w="1418" w:type="dxa"/>
            <w:noWrap w:val="0"/>
            <w:vAlign w:val="center"/>
          </w:tcPr>
          <w:p w14:paraId="56AAAB39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7370BA5B">
            <w:pPr>
              <w:jc w:val="center"/>
            </w:pPr>
          </w:p>
        </w:tc>
      </w:tr>
    </w:tbl>
    <w:p w14:paraId="5802C529">
      <w:pPr>
        <w:pStyle w:val="12"/>
        <w:ind w:firstLine="840" w:firstLineChars="300"/>
        <w:rPr>
          <w:rFonts w:hint="eastAsia"/>
          <w:color w:val="FF0000"/>
          <w:sz w:val="28"/>
          <w:szCs w:val="28"/>
          <w:lang w:val="en-US" w:eastAsia="zh-CN"/>
        </w:rPr>
      </w:pPr>
    </w:p>
    <w:p w14:paraId="7048A810">
      <w:pPr>
        <w:pStyle w:val="12"/>
        <w:ind w:firstLine="840" w:firstLineChars="300"/>
        <w:rPr>
          <w:rFonts w:hint="eastAsia"/>
          <w:sz w:val="28"/>
          <w:szCs w:val="28"/>
          <w:highlight w:val="white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注：</w:t>
      </w:r>
      <w:r>
        <w:rPr>
          <w:rFonts w:hint="eastAsia"/>
          <w:color w:val="FF0000"/>
          <w:spacing w:val="-9"/>
          <w:sz w:val="28"/>
          <w:szCs w:val="28"/>
          <w:highlight w:val="white"/>
        </w:rPr>
        <w:t>若响应的部分技术要求与</w:t>
      </w:r>
      <w:r>
        <w:rPr>
          <w:rFonts w:hint="eastAsia"/>
          <w:color w:val="FF0000"/>
          <w:spacing w:val="-9"/>
          <w:sz w:val="28"/>
          <w:szCs w:val="28"/>
          <w:highlight w:val="white"/>
          <w:lang w:eastAsia="zh-CN"/>
        </w:rPr>
        <w:t>附件</w:t>
      </w:r>
      <w:r>
        <w:rPr>
          <w:rFonts w:hint="eastAsia"/>
          <w:color w:val="FF0000"/>
          <w:spacing w:val="-9"/>
          <w:sz w:val="28"/>
          <w:szCs w:val="28"/>
          <w:highlight w:val="white"/>
          <w:lang w:val="en-US" w:eastAsia="zh-CN"/>
        </w:rPr>
        <w:t>1</w:t>
      </w:r>
      <w:r>
        <w:rPr>
          <w:rFonts w:hint="eastAsia"/>
          <w:color w:val="FF0000"/>
          <w:spacing w:val="-9"/>
          <w:sz w:val="28"/>
          <w:szCs w:val="28"/>
          <w:highlight w:val="white"/>
        </w:rPr>
        <w:t>规定的</w:t>
      </w:r>
      <w:r>
        <w:rPr>
          <w:rFonts w:hint="eastAsia"/>
          <w:color w:val="FF0000"/>
          <w:spacing w:val="-9"/>
          <w:sz w:val="28"/>
          <w:szCs w:val="28"/>
          <w:highlight w:val="white"/>
          <w:lang w:eastAsia="zh-CN"/>
        </w:rPr>
        <w:t>需求参数</w:t>
      </w:r>
      <w:r>
        <w:rPr>
          <w:rFonts w:hint="eastAsia"/>
          <w:color w:val="FF0000"/>
          <w:spacing w:val="-9"/>
          <w:sz w:val="28"/>
          <w:szCs w:val="28"/>
          <w:highlight w:val="white"/>
        </w:rPr>
        <w:t>有偏离，则</w:t>
      </w:r>
      <w:r>
        <w:rPr>
          <w:rFonts w:hint="eastAsia"/>
          <w:color w:val="FF0000"/>
          <w:spacing w:val="-10"/>
          <w:sz w:val="28"/>
          <w:szCs w:val="28"/>
          <w:highlight w:val="white"/>
        </w:rPr>
        <w:t>按下表单独列出，并标明响应情况；若完全响应，则无需填写下表。</w:t>
      </w:r>
      <w:r>
        <w:rPr>
          <w:rFonts w:hint="eastAsia"/>
          <w:color w:val="FF0000"/>
          <w:spacing w:val="-5"/>
          <w:sz w:val="28"/>
          <w:szCs w:val="28"/>
          <w:highlight w:val="white"/>
        </w:rPr>
        <w:t>只接受正偏离</w:t>
      </w:r>
      <w:r>
        <w:rPr>
          <w:rFonts w:hint="eastAsia"/>
          <w:color w:val="FF0000"/>
          <w:sz w:val="28"/>
          <w:szCs w:val="28"/>
          <w:highlight w:val="white"/>
        </w:rPr>
        <w:t>（优于</w:t>
      </w:r>
      <w:r>
        <w:rPr>
          <w:rFonts w:hint="eastAsia"/>
          <w:color w:val="FF0000"/>
          <w:sz w:val="28"/>
          <w:szCs w:val="28"/>
          <w:highlight w:val="white"/>
          <w:lang w:eastAsia="zh-CN"/>
        </w:rPr>
        <w:t>咨询人参数</w:t>
      </w:r>
      <w:r>
        <w:rPr>
          <w:rFonts w:hint="eastAsia"/>
          <w:color w:val="FF0000"/>
          <w:sz w:val="28"/>
          <w:szCs w:val="28"/>
          <w:highlight w:val="white"/>
        </w:rPr>
        <w:t>要求</w:t>
      </w:r>
      <w:r>
        <w:rPr>
          <w:rFonts w:hint="eastAsia"/>
          <w:color w:val="FF0000"/>
          <w:spacing w:val="-23"/>
          <w:sz w:val="28"/>
          <w:szCs w:val="28"/>
          <w:highlight w:val="white"/>
        </w:rPr>
        <w:t>）</w:t>
      </w:r>
      <w:r>
        <w:rPr>
          <w:rFonts w:hint="eastAsia"/>
          <w:color w:val="FF0000"/>
          <w:spacing w:val="-8"/>
          <w:sz w:val="28"/>
          <w:szCs w:val="28"/>
          <w:highlight w:val="white"/>
        </w:rPr>
        <w:t>，不接受负偏离</w:t>
      </w:r>
      <w:r>
        <w:rPr>
          <w:rFonts w:hint="eastAsia"/>
          <w:color w:val="FF0000"/>
          <w:sz w:val="28"/>
          <w:szCs w:val="28"/>
          <w:highlight w:val="white"/>
        </w:rPr>
        <w:t>（劣于</w:t>
      </w:r>
      <w:r>
        <w:rPr>
          <w:rFonts w:hint="eastAsia"/>
          <w:color w:val="FF0000"/>
          <w:sz w:val="28"/>
          <w:szCs w:val="28"/>
          <w:highlight w:val="white"/>
          <w:lang w:eastAsia="zh-CN"/>
        </w:rPr>
        <w:t>咨询人参数</w:t>
      </w:r>
      <w:r>
        <w:rPr>
          <w:rFonts w:hint="eastAsia"/>
          <w:color w:val="FF0000"/>
          <w:sz w:val="28"/>
          <w:szCs w:val="28"/>
          <w:highlight w:val="white"/>
        </w:rPr>
        <w:t>要求）</w:t>
      </w:r>
      <w:r>
        <w:rPr>
          <w:rFonts w:hint="eastAsia"/>
          <w:color w:val="FF0000"/>
          <w:sz w:val="28"/>
          <w:szCs w:val="28"/>
          <w:highlight w:val="whit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此报价</w:t>
      </w:r>
      <w:r>
        <w:rPr>
          <w:rFonts w:hint="eastAsia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包</w:t>
      </w:r>
      <w:r>
        <w:rPr>
          <w:rFonts w:hint="eastAsia" w:ascii="Times New Roman" w:hAnsi="Times New Roman" w:eastAsia="宋体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含</w:t>
      </w:r>
      <w:r>
        <w:rPr>
          <w:rFonts w:hint="eastAsia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但不限于</w:t>
      </w:r>
      <w:r>
        <w:rPr>
          <w:rFonts w:hint="eastAsia" w:ascii="Times New Roman" w:hAnsi="Times New Roman" w:eastAsia="宋体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该项目货物运输、安装</w:t>
      </w:r>
      <w:r>
        <w:rPr>
          <w:rFonts w:hint="eastAsia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\调试</w:t>
      </w:r>
      <w:r>
        <w:rPr>
          <w:rFonts w:hint="eastAsia" w:ascii="Times New Roman" w:hAnsi="Times New Roman" w:eastAsia="宋体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等所有的费用（包干价）、含税。</w:t>
      </w:r>
    </w:p>
    <w:p w14:paraId="3B903E99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/>
          <w:sz w:val="28"/>
          <w:szCs w:val="28"/>
          <w:highlight w:val="white"/>
        </w:rPr>
        <w:t>法定代表人（经营者）（签字</w:t>
      </w:r>
      <w:r>
        <w:rPr>
          <w:rFonts w:hint="eastAsia"/>
          <w:spacing w:val="17"/>
          <w:sz w:val="28"/>
          <w:szCs w:val="28"/>
          <w:highlight w:val="white"/>
        </w:rPr>
        <w:t>或签章</w:t>
      </w:r>
      <w:r>
        <w:rPr>
          <w:rFonts w:hint="eastAsia"/>
          <w:sz w:val="28"/>
          <w:szCs w:val="28"/>
          <w:highlight w:val="white"/>
        </w:rPr>
        <w:t>）</w:t>
      </w:r>
      <w:r>
        <w:rPr>
          <w:rFonts w:hint="eastAsia" w:ascii="宋体" w:hAnsi="宋体" w:cs="宋体"/>
          <w:kern w:val="0"/>
          <w:sz w:val="27"/>
          <w:szCs w:val="27"/>
        </w:rPr>
        <w:t>：</w:t>
      </w:r>
      <w:r>
        <w:rPr>
          <w:rFonts w:ascii="宋体" w:hAnsi="宋体" w:cs="宋体"/>
          <w:kern w:val="0"/>
          <w:sz w:val="27"/>
          <w:szCs w:val="27"/>
        </w:rPr>
        <w:t>_______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76658BF0">
      <w:pPr>
        <w:widowControl/>
        <w:spacing w:before="100" w:beforeAutospacing="1" w:after="100" w:afterAutospacing="1" w:line="360" w:lineRule="auto"/>
        <w:rPr>
          <w:rFonts w:hint="eastAsia" w:ascii="宋体" w:hAnsi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</w:t>
      </w:r>
    </w:p>
    <w:p w14:paraId="3DEEB8CC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14:paraId="694A0DA0">
      <w:pPr>
        <w:pStyle w:val="3"/>
        <w:spacing w:line="600" w:lineRule="auto"/>
        <w:ind w:left="0" w:leftChars="0" w:firstLine="0" w:firstLineChars="0"/>
        <w:jc w:val="both"/>
        <w:rPr>
          <w:rFonts w:hint="eastAsia"/>
          <w:bCs w:val="0"/>
          <w:sz w:val="28"/>
          <w:szCs w:val="28"/>
          <w:highlight w:val="white"/>
          <w:lang w:val="en-US"/>
        </w:rPr>
      </w:pPr>
      <w:bookmarkStart w:id="3" w:name="_Toc173420963"/>
    </w:p>
    <w:p w14:paraId="2763391E">
      <w:pPr>
        <w:pStyle w:val="3"/>
        <w:rPr>
          <w:rFonts w:hint="eastAsia"/>
          <w:kern w:val="0"/>
          <w:lang w:val="en-US"/>
        </w:rPr>
      </w:pPr>
      <w:r>
        <w:rPr>
          <w:rFonts w:hint="eastAsia"/>
          <w:kern w:val="0"/>
          <w:lang w:val="en-US" w:eastAsia="zh-CN"/>
        </w:rPr>
        <w:t>三</w:t>
      </w:r>
      <w:r>
        <w:rPr>
          <w:rFonts w:hint="eastAsia"/>
          <w:kern w:val="0"/>
          <w:lang w:val="en-US"/>
        </w:rPr>
        <w:t>、技术/</w:t>
      </w:r>
      <w:r>
        <w:rPr>
          <w:rFonts w:hint="eastAsia"/>
          <w:kern w:val="0"/>
          <w:lang w:val="en-US" w:eastAsia="zh-CN"/>
        </w:rPr>
        <w:t>商务</w:t>
      </w:r>
      <w:r>
        <w:rPr>
          <w:rFonts w:hint="eastAsia"/>
          <w:kern w:val="0"/>
          <w:lang w:val="en-US"/>
        </w:rPr>
        <w:t>服务响应及偏离表（格式）</w:t>
      </w:r>
      <w:bookmarkEnd w:id="3"/>
    </w:p>
    <w:tbl>
      <w:tblPr>
        <w:tblStyle w:val="7"/>
        <w:tblW w:w="9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553"/>
        <w:gridCol w:w="1627"/>
        <w:gridCol w:w="1408"/>
        <w:gridCol w:w="1680"/>
        <w:gridCol w:w="1283"/>
      </w:tblGrid>
      <w:tr w14:paraId="1A472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9048" w:type="dxa"/>
            <w:gridSpan w:val="6"/>
            <w:noWrap w:val="0"/>
            <w:vAlign w:val="top"/>
          </w:tcPr>
          <w:p w14:paraId="0FB74995">
            <w:pPr>
              <w:pStyle w:val="13"/>
              <w:spacing w:before="3" w:line="560" w:lineRule="exact"/>
              <w:ind w:left="107" w:right="95" w:firstLine="27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highlight w:val="white"/>
              </w:rPr>
              <w:t>我公司郑重承诺：完全响应</w:t>
            </w:r>
            <w:r>
              <w:rPr>
                <w:rFonts w:hint="eastAsia"/>
                <w:b/>
                <w:sz w:val="28"/>
                <w:szCs w:val="28"/>
                <w:highlight w:val="white"/>
                <w:lang w:eastAsia="zh-CN"/>
              </w:rPr>
              <w:t>附件</w:t>
            </w:r>
            <w:r>
              <w:rPr>
                <w:rFonts w:hint="eastAsia"/>
                <w:b/>
                <w:sz w:val="28"/>
                <w:szCs w:val="28"/>
                <w:highlight w:val="white"/>
                <w:lang w:val="en-US" w:eastAsia="zh-CN"/>
              </w:rPr>
              <w:t>1需</w:t>
            </w:r>
            <w:r>
              <w:rPr>
                <w:rFonts w:hint="eastAsia"/>
                <w:b/>
                <w:sz w:val="28"/>
                <w:szCs w:val="28"/>
                <w:highlight w:val="white"/>
              </w:rPr>
              <w:t>求规定的所有技术</w:t>
            </w:r>
            <w:r>
              <w:rPr>
                <w:rFonts w:hint="eastAsia"/>
                <w:b/>
                <w:sz w:val="28"/>
                <w:szCs w:val="28"/>
                <w:highlight w:val="white"/>
                <w:lang w:val="en-US" w:eastAsia="zh-CN"/>
              </w:rPr>
              <w:t>及商务</w:t>
            </w:r>
            <w:r>
              <w:rPr>
                <w:rFonts w:hint="eastAsia"/>
                <w:b/>
                <w:sz w:val="28"/>
                <w:szCs w:val="28"/>
                <w:highlight w:val="white"/>
              </w:rPr>
              <w:t>要求，并按规定的技术</w:t>
            </w:r>
            <w:r>
              <w:rPr>
                <w:rFonts w:hint="eastAsia"/>
                <w:b/>
                <w:sz w:val="28"/>
                <w:szCs w:val="28"/>
                <w:highlight w:val="white"/>
                <w:lang w:val="en-US" w:eastAsia="zh-CN"/>
              </w:rPr>
              <w:t>及商务</w:t>
            </w:r>
            <w:r>
              <w:rPr>
                <w:rFonts w:hint="eastAsia"/>
                <w:b/>
                <w:sz w:val="28"/>
                <w:szCs w:val="28"/>
                <w:highlight w:val="white"/>
              </w:rPr>
              <w:t>要求进行履约。</w:t>
            </w:r>
          </w:p>
        </w:tc>
      </w:tr>
      <w:tr w14:paraId="6190D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9048" w:type="dxa"/>
            <w:gridSpan w:val="6"/>
            <w:noWrap w:val="0"/>
            <w:vAlign w:val="top"/>
          </w:tcPr>
          <w:p w14:paraId="2EC1E1E4">
            <w:pPr>
              <w:pStyle w:val="13"/>
              <w:spacing w:before="165" w:line="374" w:lineRule="auto"/>
              <w:ind w:left="107" w:right="6"/>
              <w:rPr>
                <w:sz w:val="28"/>
                <w:szCs w:val="28"/>
              </w:rPr>
            </w:pPr>
            <w:r>
              <w:rPr>
                <w:rFonts w:hint="eastAsia"/>
                <w:spacing w:val="-9"/>
                <w:sz w:val="28"/>
                <w:szCs w:val="28"/>
                <w:highlight w:val="white"/>
              </w:rPr>
              <w:t>说明：若响应的部分技术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  <w:lang w:val="en-US" w:eastAsia="zh-CN"/>
              </w:rPr>
              <w:t>/商务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</w:rPr>
              <w:t>要求与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  <w:lang w:eastAsia="zh-CN"/>
              </w:rPr>
              <w:t>附件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  <w:lang w:val="en-US" w:eastAsia="zh-CN"/>
              </w:rPr>
              <w:t>1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</w:rPr>
              <w:t>规定的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  <w:lang w:eastAsia="zh-CN"/>
              </w:rPr>
              <w:t>需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</w:rPr>
              <w:t>求有偏离，则</w:t>
            </w:r>
            <w:r>
              <w:rPr>
                <w:rFonts w:hint="eastAsia"/>
                <w:spacing w:val="-10"/>
                <w:sz w:val="28"/>
                <w:szCs w:val="28"/>
                <w:highlight w:val="white"/>
              </w:rPr>
              <w:t>按下表单独列出，并标明响应情况；若完全响应，则无需填写下表。</w:t>
            </w:r>
            <w:r>
              <w:rPr>
                <w:rFonts w:hint="eastAsia"/>
                <w:spacing w:val="-5"/>
                <w:sz w:val="28"/>
                <w:szCs w:val="28"/>
                <w:highlight w:val="white"/>
              </w:rPr>
              <w:t>只接受正偏离</w:t>
            </w:r>
            <w:r>
              <w:rPr>
                <w:rFonts w:hint="eastAsia"/>
                <w:sz w:val="28"/>
                <w:szCs w:val="28"/>
                <w:highlight w:val="white"/>
              </w:rPr>
              <w:t>（优于</w:t>
            </w:r>
            <w:r>
              <w:rPr>
                <w:rFonts w:hint="eastAsia"/>
                <w:sz w:val="28"/>
                <w:szCs w:val="28"/>
                <w:highlight w:val="white"/>
                <w:lang w:eastAsia="zh-CN"/>
              </w:rPr>
              <w:t>附件</w:t>
            </w:r>
            <w:r>
              <w:rPr>
                <w:rFonts w:hint="eastAsia"/>
                <w:sz w:val="28"/>
                <w:szCs w:val="28"/>
                <w:highlight w:val="white"/>
                <w:lang w:val="en-US" w:eastAsia="zh-CN"/>
              </w:rPr>
              <w:t>1需</w:t>
            </w:r>
            <w:r>
              <w:rPr>
                <w:rFonts w:hint="eastAsia"/>
                <w:sz w:val="28"/>
                <w:szCs w:val="28"/>
                <w:highlight w:val="white"/>
              </w:rPr>
              <w:t>求</w:t>
            </w:r>
            <w:r>
              <w:rPr>
                <w:rFonts w:hint="eastAsia"/>
                <w:spacing w:val="-23"/>
                <w:sz w:val="28"/>
                <w:szCs w:val="28"/>
                <w:highlight w:val="white"/>
              </w:rPr>
              <w:t>）</w:t>
            </w:r>
            <w:r>
              <w:rPr>
                <w:rFonts w:hint="eastAsia"/>
                <w:spacing w:val="-8"/>
                <w:sz w:val="28"/>
                <w:szCs w:val="28"/>
                <w:highlight w:val="white"/>
              </w:rPr>
              <w:t>，不接受负偏离</w:t>
            </w:r>
            <w:r>
              <w:rPr>
                <w:rFonts w:hint="eastAsia"/>
                <w:sz w:val="28"/>
                <w:szCs w:val="28"/>
                <w:highlight w:val="white"/>
              </w:rPr>
              <w:t>（劣于</w:t>
            </w:r>
            <w:r>
              <w:rPr>
                <w:rFonts w:hint="eastAsia"/>
                <w:sz w:val="28"/>
                <w:szCs w:val="28"/>
                <w:highlight w:val="white"/>
                <w:lang w:eastAsia="zh-CN"/>
              </w:rPr>
              <w:t>附件</w:t>
            </w:r>
            <w:r>
              <w:rPr>
                <w:rFonts w:hint="eastAsia"/>
                <w:sz w:val="28"/>
                <w:szCs w:val="28"/>
                <w:highlight w:val="white"/>
                <w:lang w:val="en-US" w:eastAsia="zh-CN"/>
              </w:rPr>
              <w:t>1需</w:t>
            </w:r>
            <w:r>
              <w:rPr>
                <w:rFonts w:hint="eastAsia"/>
                <w:sz w:val="28"/>
                <w:szCs w:val="28"/>
                <w:highlight w:val="white"/>
              </w:rPr>
              <w:t>求），负偏离则无效响应。</w:t>
            </w:r>
          </w:p>
        </w:tc>
      </w:tr>
      <w:tr w14:paraId="0CF4B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497" w:type="dxa"/>
            <w:noWrap w:val="0"/>
            <w:vAlign w:val="top"/>
          </w:tcPr>
          <w:p w14:paraId="69C739CD">
            <w:pPr>
              <w:pStyle w:val="13"/>
              <w:spacing w:before="2"/>
              <w:rPr>
                <w:sz w:val="28"/>
                <w:szCs w:val="28"/>
              </w:rPr>
            </w:pPr>
          </w:p>
          <w:p w14:paraId="34778A44">
            <w:pPr>
              <w:pStyle w:val="13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序号</w:t>
            </w:r>
          </w:p>
        </w:tc>
        <w:tc>
          <w:tcPr>
            <w:tcW w:w="1553" w:type="dxa"/>
            <w:noWrap w:val="0"/>
            <w:vAlign w:val="top"/>
          </w:tcPr>
          <w:p w14:paraId="3065BDA2">
            <w:pPr>
              <w:pStyle w:val="13"/>
              <w:spacing w:before="2"/>
              <w:rPr>
                <w:sz w:val="28"/>
                <w:szCs w:val="28"/>
              </w:rPr>
            </w:pPr>
          </w:p>
          <w:p w14:paraId="7F30148E">
            <w:pPr>
              <w:pStyle w:val="13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分项名称</w:t>
            </w:r>
          </w:p>
        </w:tc>
        <w:tc>
          <w:tcPr>
            <w:tcW w:w="1627" w:type="dxa"/>
            <w:noWrap w:val="0"/>
            <w:vAlign w:val="top"/>
          </w:tcPr>
          <w:p w14:paraId="56321C6D">
            <w:pPr>
              <w:pStyle w:val="13"/>
              <w:spacing w:before="2"/>
              <w:rPr>
                <w:sz w:val="28"/>
                <w:szCs w:val="28"/>
              </w:rPr>
            </w:pPr>
          </w:p>
          <w:p w14:paraId="0C70F47A">
            <w:pPr>
              <w:pStyle w:val="13"/>
              <w:ind w:left="5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  <w:lang w:eastAsia="zh-CN"/>
              </w:rPr>
              <w:t>附件</w:t>
            </w:r>
            <w:r>
              <w:rPr>
                <w:rFonts w:hint="eastAsia"/>
                <w:sz w:val="28"/>
                <w:szCs w:val="28"/>
                <w:highlight w:val="whit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highlight w:val="white"/>
              </w:rPr>
              <w:t>要求</w:t>
            </w:r>
          </w:p>
        </w:tc>
        <w:tc>
          <w:tcPr>
            <w:tcW w:w="1408" w:type="dxa"/>
            <w:noWrap w:val="0"/>
            <w:vAlign w:val="top"/>
          </w:tcPr>
          <w:p w14:paraId="05531199">
            <w:pPr>
              <w:pStyle w:val="13"/>
              <w:spacing w:before="2"/>
              <w:rPr>
                <w:sz w:val="28"/>
                <w:szCs w:val="28"/>
              </w:rPr>
            </w:pPr>
          </w:p>
          <w:p w14:paraId="6F881178">
            <w:pPr>
              <w:pStyle w:val="13"/>
              <w:ind w:left="5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响应要求</w:t>
            </w:r>
          </w:p>
        </w:tc>
        <w:tc>
          <w:tcPr>
            <w:tcW w:w="1680" w:type="dxa"/>
            <w:noWrap w:val="0"/>
            <w:vAlign w:val="top"/>
          </w:tcPr>
          <w:p w14:paraId="2CFE3F75">
            <w:pPr>
              <w:pStyle w:val="13"/>
              <w:spacing w:before="3" w:line="560" w:lineRule="exact"/>
              <w:ind w:left="109" w:right="29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正偏离/负偏离</w:t>
            </w:r>
          </w:p>
        </w:tc>
        <w:tc>
          <w:tcPr>
            <w:tcW w:w="1283" w:type="dxa"/>
            <w:noWrap w:val="0"/>
            <w:vAlign w:val="top"/>
          </w:tcPr>
          <w:p w14:paraId="68EF1BA6">
            <w:pPr>
              <w:pStyle w:val="13"/>
              <w:spacing w:before="2"/>
              <w:rPr>
                <w:sz w:val="28"/>
                <w:szCs w:val="28"/>
              </w:rPr>
            </w:pPr>
          </w:p>
          <w:p w14:paraId="7D97851B">
            <w:pPr>
              <w:pStyle w:val="13"/>
              <w:ind w:right="601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说明</w:t>
            </w:r>
          </w:p>
        </w:tc>
      </w:tr>
      <w:tr w14:paraId="06B7E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497" w:type="dxa"/>
            <w:noWrap w:val="0"/>
            <w:vAlign w:val="center"/>
          </w:tcPr>
          <w:p w14:paraId="7841B766">
            <w:pPr>
              <w:pStyle w:val="13"/>
              <w:spacing w:before="10"/>
              <w:jc w:val="center"/>
              <w:rPr>
                <w:sz w:val="28"/>
                <w:szCs w:val="28"/>
              </w:rPr>
            </w:pPr>
          </w:p>
          <w:p w14:paraId="323FAC6F">
            <w:pPr>
              <w:pStyle w:val="13"/>
              <w:ind w:left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553" w:type="dxa"/>
            <w:noWrap w:val="0"/>
            <w:vAlign w:val="top"/>
          </w:tcPr>
          <w:p w14:paraId="454DF832">
            <w:pPr>
              <w:pStyle w:val="13"/>
              <w:spacing w:before="10"/>
              <w:rPr>
                <w:sz w:val="28"/>
                <w:szCs w:val="28"/>
              </w:rPr>
            </w:pPr>
          </w:p>
          <w:p w14:paraId="5194CA55">
            <w:pPr>
              <w:pStyle w:val="13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6CCA7F9E">
            <w:pPr>
              <w:pStyle w:val="13"/>
              <w:spacing w:before="10"/>
              <w:rPr>
                <w:sz w:val="28"/>
                <w:szCs w:val="28"/>
              </w:rPr>
            </w:pPr>
          </w:p>
          <w:p w14:paraId="0736A470">
            <w:pPr>
              <w:pStyle w:val="13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top"/>
          </w:tcPr>
          <w:p w14:paraId="162A3FB0">
            <w:pPr>
              <w:pStyle w:val="13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67EE2087">
            <w:pPr>
              <w:pStyle w:val="13"/>
              <w:spacing w:before="10"/>
              <w:rPr>
                <w:sz w:val="28"/>
                <w:szCs w:val="28"/>
              </w:rPr>
            </w:pPr>
          </w:p>
          <w:p w14:paraId="2A0AC2D8">
            <w:pPr>
              <w:pStyle w:val="13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15F75056">
            <w:pPr>
              <w:pStyle w:val="13"/>
              <w:spacing w:before="10"/>
              <w:rPr>
                <w:sz w:val="28"/>
                <w:szCs w:val="28"/>
              </w:rPr>
            </w:pPr>
          </w:p>
          <w:p w14:paraId="71A00BC8">
            <w:pPr>
              <w:pStyle w:val="13"/>
              <w:ind w:right="557"/>
              <w:jc w:val="right"/>
              <w:rPr>
                <w:sz w:val="28"/>
                <w:szCs w:val="28"/>
              </w:rPr>
            </w:pPr>
          </w:p>
        </w:tc>
      </w:tr>
      <w:tr w14:paraId="1908B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497" w:type="dxa"/>
            <w:noWrap w:val="0"/>
            <w:vAlign w:val="center"/>
          </w:tcPr>
          <w:p w14:paraId="3D0FFA7D">
            <w:pPr>
              <w:pStyle w:val="13"/>
              <w:ind w:left="3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1553" w:type="dxa"/>
            <w:noWrap w:val="0"/>
            <w:vAlign w:val="top"/>
          </w:tcPr>
          <w:p w14:paraId="2CDF2D99">
            <w:pPr>
              <w:pStyle w:val="13"/>
              <w:ind w:left="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noWrap w:val="0"/>
            <w:vAlign w:val="top"/>
          </w:tcPr>
          <w:p w14:paraId="0249581E">
            <w:pPr>
              <w:pStyle w:val="13"/>
              <w:ind w:left="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noWrap w:val="0"/>
            <w:vAlign w:val="top"/>
          </w:tcPr>
          <w:p w14:paraId="1270EE53">
            <w:pPr>
              <w:pStyle w:val="13"/>
              <w:ind w:left="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noWrap w:val="0"/>
            <w:vAlign w:val="top"/>
          </w:tcPr>
          <w:p w14:paraId="4DA1AB80">
            <w:pPr>
              <w:pStyle w:val="13"/>
              <w:ind w:left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3" w:type="dxa"/>
            <w:noWrap w:val="0"/>
            <w:vAlign w:val="top"/>
          </w:tcPr>
          <w:p w14:paraId="0CD9B171">
            <w:pPr>
              <w:pStyle w:val="13"/>
              <w:ind w:right="557"/>
              <w:jc w:val="right"/>
              <w:rPr>
                <w:sz w:val="28"/>
                <w:szCs w:val="28"/>
                <w:lang w:val="en-US"/>
              </w:rPr>
            </w:pPr>
          </w:p>
        </w:tc>
      </w:tr>
      <w:tr w14:paraId="62A2B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497" w:type="dxa"/>
            <w:noWrap w:val="0"/>
            <w:vAlign w:val="center"/>
          </w:tcPr>
          <w:p w14:paraId="1D15B4E4">
            <w:pPr>
              <w:pStyle w:val="13"/>
              <w:ind w:left="3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1553" w:type="dxa"/>
            <w:noWrap w:val="0"/>
            <w:vAlign w:val="top"/>
          </w:tcPr>
          <w:p w14:paraId="31130E41">
            <w:pPr>
              <w:pStyle w:val="13"/>
              <w:ind w:left="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noWrap w:val="0"/>
            <w:vAlign w:val="top"/>
          </w:tcPr>
          <w:p w14:paraId="1DB61832">
            <w:pPr>
              <w:pStyle w:val="13"/>
              <w:ind w:left="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noWrap w:val="0"/>
            <w:vAlign w:val="top"/>
          </w:tcPr>
          <w:p w14:paraId="703685BE">
            <w:pPr>
              <w:pStyle w:val="13"/>
              <w:ind w:left="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noWrap w:val="0"/>
            <w:vAlign w:val="top"/>
          </w:tcPr>
          <w:p w14:paraId="051E2774">
            <w:pPr>
              <w:pStyle w:val="13"/>
              <w:ind w:left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3" w:type="dxa"/>
            <w:noWrap w:val="0"/>
            <w:vAlign w:val="top"/>
          </w:tcPr>
          <w:p w14:paraId="3324CC16">
            <w:pPr>
              <w:pStyle w:val="13"/>
              <w:wordWrap w:val="0"/>
              <w:ind w:right="557"/>
              <w:jc w:val="right"/>
              <w:rPr>
                <w:sz w:val="28"/>
                <w:szCs w:val="28"/>
                <w:lang w:val="en-US"/>
              </w:rPr>
            </w:pPr>
          </w:p>
        </w:tc>
      </w:tr>
      <w:tr w14:paraId="1B6C6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497" w:type="dxa"/>
            <w:noWrap w:val="0"/>
            <w:vAlign w:val="center"/>
          </w:tcPr>
          <w:p w14:paraId="56E25545">
            <w:pPr>
              <w:pStyle w:val="13"/>
              <w:ind w:left="3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white"/>
                <w:lang w:val="en-US"/>
              </w:rPr>
              <w:t>...</w:t>
            </w:r>
          </w:p>
        </w:tc>
        <w:tc>
          <w:tcPr>
            <w:tcW w:w="1553" w:type="dxa"/>
            <w:noWrap w:val="0"/>
            <w:vAlign w:val="top"/>
          </w:tcPr>
          <w:p w14:paraId="10319D97">
            <w:pPr>
              <w:pStyle w:val="13"/>
              <w:ind w:left="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noWrap w:val="0"/>
            <w:vAlign w:val="top"/>
          </w:tcPr>
          <w:p w14:paraId="578F7715">
            <w:pPr>
              <w:pStyle w:val="13"/>
              <w:ind w:left="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noWrap w:val="0"/>
            <w:vAlign w:val="top"/>
          </w:tcPr>
          <w:p w14:paraId="3BB7B8D3">
            <w:pPr>
              <w:pStyle w:val="13"/>
              <w:ind w:left="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noWrap w:val="0"/>
            <w:vAlign w:val="top"/>
          </w:tcPr>
          <w:p w14:paraId="628E3D13">
            <w:pPr>
              <w:pStyle w:val="13"/>
              <w:ind w:left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3" w:type="dxa"/>
            <w:noWrap w:val="0"/>
            <w:vAlign w:val="top"/>
          </w:tcPr>
          <w:p w14:paraId="3450B716">
            <w:pPr>
              <w:pStyle w:val="13"/>
              <w:wordWrap w:val="0"/>
              <w:ind w:right="557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14:paraId="1A1D1895">
      <w:pPr>
        <w:pStyle w:val="4"/>
        <w:adjustRightInd w:val="0"/>
        <w:snapToGrid w:val="0"/>
        <w:spacing w:line="360" w:lineRule="auto"/>
        <w:ind w:firstLine="562" w:firstLineChars="200"/>
        <w:rPr>
          <w:b/>
          <w:sz w:val="28"/>
          <w:szCs w:val="28"/>
        </w:rPr>
      </w:pPr>
    </w:p>
    <w:p w14:paraId="3A0A61B5">
      <w:pPr>
        <w:pStyle w:val="4"/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highlight w:val="white"/>
        </w:rPr>
        <w:t>响应供应商名称（公章）</w:t>
      </w:r>
    </w:p>
    <w:p w14:paraId="323B8F75">
      <w:pPr>
        <w:pStyle w:val="4"/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 w14:paraId="5563D5D4">
      <w:pPr>
        <w:pStyle w:val="4"/>
        <w:tabs>
          <w:tab w:val="left" w:pos="5372"/>
          <w:tab w:val="left" w:pos="6092"/>
          <w:tab w:val="left" w:pos="6812"/>
        </w:tabs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highlight w:val="white"/>
        </w:rPr>
        <w:t>法定代表人（经营者）（签字或签章）：</w:t>
      </w:r>
      <w:r>
        <w:rPr>
          <w:rFonts w:hint="eastAsia"/>
          <w:sz w:val="28"/>
          <w:szCs w:val="28"/>
          <w:highlight w:val="white"/>
        </w:rPr>
        <w:tab/>
      </w:r>
    </w:p>
    <w:p w14:paraId="19943636">
      <w:pPr>
        <w:pStyle w:val="4"/>
        <w:tabs>
          <w:tab w:val="left" w:pos="5372"/>
          <w:tab w:val="left" w:pos="6530"/>
        </w:tabs>
        <w:adjustRightInd w:val="0"/>
        <w:snapToGrid w:val="0"/>
        <w:spacing w:line="360" w:lineRule="auto"/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  <w:highlight w:val="white"/>
        </w:rPr>
        <w:t>年</w:t>
      </w:r>
      <w:r>
        <w:rPr>
          <w:rFonts w:hint="eastAsia"/>
          <w:sz w:val="28"/>
          <w:szCs w:val="28"/>
          <w:highlight w:val="white"/>
        </w:rPr>
        <w:tab/>
      </w:r>
      <w:r>
        <w:rPr>
          <w:rFonts w:hint="eastAsia"/>
          <w:sz w:val="28"/>
          <w:szCs w:val="28"/>
          <w:highlight w:val="white"/>
        </w:rPr>
        <w:t>月</w:t>
      </w:r>
      <w:r>
        <w:rPr>
          <w:rFonts w:hint="eastAsia"/>
          <w:sz w:val="28"/>
          <w:szCs w:val="28"/>
          <w:highlight w:val="white"/>
        </w:rPr>
        <w:tab/>
      </w:r>
      <w:r>
        <w:rPr>
          <w:rFonts w:hint="eastAsia"/>
          <w:sz w:val="28"/>
          <w:szCs w:val="28"/>
          <w:highlight w:val="white"/>
        </w:rPr>
        <w:t>日</w:t>
      </w:r>
    </w:p>
    <w:p w14:paraId="71AD4BBC"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  <w:lang w:val="en-US" w:eastAsia="zh-CN"/>
        </w:rPr>
      </w:pPr>
    </w:p>
    <w:p w14:paraId="3CCC612B">
      <w:pPr>
        <w:pStyle w:val="3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  <w:lang w:val="en-US" w:eastAsia="zh-CN"/>
        </w:rPr>
        <w:t>四</w:t>
      </w:r>
      <w:r>
        <w:rPr>
          <w:rFonts w:hint="eastAsia"/>
          <w:color w:val="000000"/>
        </w:rPr>
        <w:t>、法定代表人授权书（非法定代表人参与投标时提供）</w:t>
      </w:r>
    </w:p>
    <w:p w14:paraId="02E1E887"/>
    <w:p w14:paraId="1C1A76FF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39623B42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司</w:t>
      </w:r>
      <w:r>
        <w:rPr>
          <w:rFonts w:hint="eastAsia" w:ascii="宋体" w:hAnsi="宋体"/>
          <w:color w:val="000000"/>
          <w:sz w:val="27"/>
          <w:szCs w:val="27"/>
        </w:rPr>
        <w:t>全权办理上述项目的咨询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、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谈判</w:t>
      </w:r>
      <w:r>
        <w:rPr>
          <w:rFonts w:hint="eastAsia" w:ascii="宋体" w:hAnsi="宋体"/>
          <w:color w:val="000000"/>
          <w:sz w:val="27"/>
          <w:szCs w:val="27"/>
        </w:rPr>
        <w:t>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514B7236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C33ABDD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2A3B8C3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7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F95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534F03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6245649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C2DB2F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410D3D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B00F7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66905C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15FEAF8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621D79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47BA960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5BDCB5DA"/>
    <w:p w14:paraId="4FEC8807"/>
    <w:p w14:paraId="3BAF58D0"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五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07F04A6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6C57BE0D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A437E1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211F6AB9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610C492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2999932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法定代表人（经营者）（签字或签章）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_______    </w:t>
      </w:r>
      <w:r>
        <w:rPr>
          <w:rFonts w:hint="eastAsia" w:ascii="宋体" w:hAnsi="宋体"/>
          <w:color w:val="000000"/>
          <w:sz w:val="27"/>
          <w:szCs w:val="27"/>
        </w:rPr>
        <w:t xml:space="preserve">                     </w:t>
      </w:r>
    </w:p>
    <w:p w14:paraId="0702330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0CEB93C5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2D7343DB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5C4F82">
      <w:pPr>
        <w:pStyle w:val="3"/>
        <w:rPr>
          <w:rFonts w:hint="eastAsia"/>
          <w:kern w:val="0"/>
        </w:rPr>
      </w:pPr>
    </w:p>
    <w:p w14:paraId="5E272253">
      <w:pPr>
        <w:pStyle w:val="3"/>
        <w:rPr>
          <w:rFonts w:hint="eastAsia"/>
          <w:kern w:val="0"/>
        </w:rPr>
      </w:pPr>
    </w:p>
    <w:p w14:paraId="54B85B93">
      <w:pPr>
        <w:pStyle w:val="3"/>
        <w:rPr>
          <w:rFonts w:hint="eastAsia"/>
          <w:kern w:val="0"/>
        </w:rPr>
      </w:pPr>
    </w:p>
    <w:p w14:paraId="53889C97">
      <w:pPr>
        <w:pStyle w:val="3"/>
        <w:rPr>
          <w:rFonts w:hint="eastAsia"/>
          <w:kern w:val="0"/>
        </w:rPr>
      </w:pPr>
    </w:p>
    <w:p w14:paraId="736A854B">
      <w:pPr>
        <w:pStyle w:val="3"/>
        <w:rPr>
          <w:rFonts w:hint="eastAsia"/>
          <w:kern w:val="0"/>
        </w:rPr>
      </w:pPr>
    </w:p>
    <w:p w14:paraId="7129B927">
      <w:pPr>
        <w:pStyle w:val="3"/>
        <w:rPr>
          <w:rFonts w:hint="eastAsia"/>
          <w:kern w:val="0"/>
        </w:rPr>
      </w:pPr>
    </w:p>
    <w:p w14:paraId="135DE751">
      <w:pPr>
        <w:pStyle w:val="3"/>
        <w:rPr>
          <w:rFonts w:hint="eastAsia"/>
          <w:kern w:val="0"/>
        </w:rPr>
      </w:pPr>
    </w:p>
    <w:p w14:paraId="448C4B8A">
      <w:pPr>
        <w:pStyle w:val="3"/>
        <w:rPr>
          <w:kern w:val="0"/>
        </w:rPr>
      </w:pPr>
      <w:r>
        <w:rPr>
          <w:rFonts w:hint="eastAsia"/>
          <w:kern w:val="0"/>
          <w:lang w:eastAsia="zh-CN"/>
        </w:rPr>
        <w:t>六</w:t>
      </w:r>
      <w:r>
        <w:rPr>
          <w:rFonts w:hint="eastAsia"/>
          <w:kern w:val="0"/>
        </w:rPr>
        <w:t>、响应供应商资格证明文件</w:t>
      </w:r>
    </w:p>
    <w:p w14:paraId="1A33D067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795BB445">
      <w:pPr>
        <w:spacing w:line="360" w:lineRule="auto"/>
        <w:rPr>
          <w:sz w:val="30"/>
          <w:szCs w:val="30"/>
        </w:rPr>
      </w:pPr>
    </w:p>
    <w:p w14:paraId="1B341A0E">
      <w:pPr>
        <w:spacing w:line="360" w:lineRule="auto"/>
        <w:rPr>
          <w:sz w:val="30"/>
          <w:szCs w:val="30"/>
        </w:rPr>
      </w:pPr>
    </w:p>
    <w:p w14:paraId="2A87706B">
      <w:pPr>
        <w:spacing w:line="360" w:lineRule="auto"/>
        <w:rPr>
          <w:sz w:val="30"/>
          <w:szCs w:val="30"/>
        </w:rPr>
      </w:pPr>
    </w:p>
    <w:p w14:paraId="6A034601">
      <w:pPr>
        <w:spacing w:line="360" w:lineRule="auto"/>
        <w:rPr>
          <w:sz w:val="30"/>
          <w:szCs w:val="30"/>
        </w:rPr>
      </w:pPr>
    </w:p>
    <w:p w14:paraId="3F935B0B">
      <w:pPr>
        <w:spacing w:line="360" w:lineRule="auto"/>
        <w:rPr>
          <w:sz w:val="30"/>
          <w:szCs w:val="30"/>
        </w:rPr>
      </w:pPr>
    </w:p>
    <w:p w14:paraId="6AD139C6">
      <w:pPr>
        <w:spacing w:line="360" w:lineRule="auto"/>
        <w:rPr>
          <w:sz w:val="30"/>
          <w:szCs w:val="30"/>
        </w:rPr>
      </w:pPr>
    </w:p>
    <w:p w14:paraId="1CEAA66D">
      <w:pPr>
        <w:spacing w:line="360" w:lineRule="auto"/>
        <w:rPr>
          <w:sz w:val="30"/>
          <w:szCs w:val="30"/>
        </w:rPr>
      </w:pPr>
    </w:p>
    <w:p w14:paraId="7EF5CC16">
      <w:pPr>
        <w:spacing w:line="360" w:lineRule="auto"/>
        <w:rPr>
          <w:sz w:val="30"/>
          <w:szCs w:val="30"/>
        </w:rPr>
      </w:pPr>
    </w:p>
    <w:p w14:paraId="483B1D7B">
      <w:pPr>
        <w:spacing w:line="360" w:lineRule="auto"/>
        <w:rPr>
          <w:sz w:val="30"/>
          <w:szCs w:val="30"/>
        </w:rPr>
      </w:pPr>
    </w:p>
    <w:p w14:paraId="7103FD29">
      <w:pPr>
        <w:spacing w:line="360" w:lineRule="auto"/>
        <w:rPr>
          <w:sz w:val="30"/>
          <w:szCs w:val="30"/>
        </w:rPr>
      </w:pPr>
    </w:p>
    <w:p w14:paraId="363E6A32">
      <w:pPr>
        <w:spacing w:line="360" w:lineRule="auto"/>
        <w:rPr>
          <w:sz w:val="30"/>
          <w:szCs w:val="30"/>
        </w:rPr>
      </w:pPr>
    </w:p>
    <w:p w14:paraId="60A05E7E">
      <w:pPr>
        <w:spacing w:line="360" w:lineRule="auto"/>
        <w:rPr>
          <w:sz w:val="30"/>
          <w:szCs w:val="30"/>
        </w:rPr>
      </w:pPr>
    </w:p>
    <w:p w14:paraId="3145612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BF859F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2424741A">
      <w:pPr>
        <w:pStyle w:val="3"/>
        <w:rPr>
          <w:rFonts w:hint="eastAsia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>七、其他</w:t>
      </w:r>
    </w:p>
    <w:p w14:paraId="56949214"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1、服务方案：</w:t>
      </w:r>
    </w:p>
    <w:p w14:paraId="2C614AE5"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2、验收方案：</w:t>
      </w:r>
    </w:p>
    <w:p w14:paraId="4D203AEC"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3、售后服务方案：</w:t>
      </w:r>
    </w:p>
    <w:p w14:paraId="4735FF83">
      <w:pPr>
        <w:spacing w:line="36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4、业绩等：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96345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B8987DB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2FE74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4OTliZGFkOGU4MDYyNmRhZThmMWYxMGZiNGNkMjgifQ=="/>
  </w:docVars>
  <w:rsids>
    <w:rsidRoot w:val="004779D4"/>
    <w:rsid w:val="00012567"/>
    <w:rsid w:val="00031EBA"/>
    <w:rsid w:val="00040817"/>
    <w:rsid w:val="00050776"/>
    <w:rsid w:val="000541ED"/>
    <w:rsid w:val="00065357"/>
    <w:rsid w:val="000B2162"/>
    <w:rsid w:val="001100DA"/>
    <w:rsid w:val="001163EC"/>
    <w:rsid w:val="001370E5"/>
    <w:rsid w:val="00141BD3"/>
    <w:rsid w:val="0014583A"/>
    <w:rsid w:val="001630F7"/>
    <w:rsid w:val="001814DF"/>
    <w:rsid w:val="001A5210"/>
    <w:rsid w:val="001D327D"/>
    <w:rsid w:val="002776F9"/>
    <w:rsid w:val="002B4B4A"/>
    <w:rsid w:val="00326EF3"/>
    <w:rsid w:val="00344273"/>
    <w:rsid w:val="003B5F84"/>
    <w:rsid w:val="003B7EC0"/>
    <w:rsid w:val="003C78CA"/>
    <w:rsid w:val="003E4792"/>
    <w:rsid w:val="00402F98"/>
    <w:rsid w:val="0044639F"/>
    <w:rsid w:val="0045718C"/>
    <w:rsid w:val="0046187C"/>
    <w:rsid w:val="004723C7"/>
    <w:rsid w:val="004779D4"/>
    <w:rsid w:val="004830A7"/>
    <w:rsid w:val="00492A98"/>
    <w:rsid w:val="004A0E22"/>
    <w:rsid w:val="004B68AB"/>
    <w:rsid w:val="004C4021"/>
    <w:rsid w:val="004E57CF"/>
    <w:rsid w:val="00513799"/>
    <w:rsid w:val="00517A78"/>
    <w:rsid w:val="0052007D"/>
    <w:rsid w:val="0052095F"/>
    <w:rsid w:val="00530D96"/>
    <w:rsid w:val="0056576E"/>
    <w:rsid w:val="00567838"/>
    <w:rsid w:val="0056787D"/>
    <w:rsid w:val="00570160"/>
    <w:rsid w:val="005818CD"/>
    <w:rsid w:val="005B4CB9"/>
    <w:rsid w:val="005B5BA5"/>
    <w:rsid w:val="005E0C23"/>
    <w:rsid w:val="005F007D"/>
    <w:rsid w:val="00625391"/>
    <w:rsid w:val="00637119"/>
    <w:rsid w:val="00650E3E"/>
    <w:rsid w:val="00696ABD"/>
    <w:rsid w:val="006B5957"/>
    <w:rsid w:val="006B6CA1"/>
    <w:rsid w:val="006D3C2F"/>
    <w:rsid w:val="006E70A9"/>
    <w:rsid w:val="00714B30"/>
    <w:rsid w:val="0073421E"/>
    <w:rsid w:val="00743CE5"/>
    <w:rsid w:val="00745736"/>
    <w:rsid w:val="007576CF"/>
    <w:rsid w:val="00762B3C"/>
    <w:rsid w:val="00774A54"/>
    <w:rsid w:val="007A3A28"/>
    <w:rsid w:val="007F562B"/>
    <w:rsid w:val="008210F7"/>
    <w:rsid w:val="00823762"/>
    <w:rsid w:val="00860219"/>
    <w:rsid w:val="00874473"/>
    <w:rsid w:val="0087596F"/>
    <w:rsid w:val="008A5442"/>
    <w:rsid w:val="008C0735"/>
    <w:rsid w:val="008F4331"/>
    <w:rsid w:val="008F6B21"/>
    <w:rsid w:val="00913D03"/>
    <w:rsid w:val="00926FA7"/>
    <w:rsid w:val="00947F0D"/>
    <w:rsid w:val="00986C81"/>
    <w:rsid w:val="009B0C7C"/>
    <w:rsid w:val="009D3114"/>
    <w:rsid w:val="00A074F3"/>
    <w:rsid w:val="00A17EBF"/>
    <w:rsid w:val="00A247FE"/>
    <w:rsid w:val="00A573C9"/>
    <w:rsid w:val="00A76E60"/>
    <w:rsid w:val="00A8267C"/>
    <w:rsid w:val="00A938C5"/>
    <w:rsid w:val="00AA51C5"/>
    <w:rsid w:val="00AD48B4"/>
    <w:rsid w:val="00B637FA"/>
    <w:rsid w:val="00B664D9"/>
    <w:rsid w:val="00B73DAB"/>
    <w:rsid w:val="00BE277E"/>
    <w:rsid w:val="00BE6F88"/>
    <w:rsid w:val="00C01C58"/>
    <w:rsid w:val="00C51F13"/>
    <w:rsid w:val="00CC1FE0"/>
    <w:rsid w:val="00CF7760"/>
    <w:rsid w:val="00D33B26"/>
    <w:rsid w:val="00D35290"/>
    <w:rsid w:val="00D5079B"/>
    <w:rsid w:val="00D50F19"/>
    <w:rsid w:val="00D73B21"/>
    <w:rsid w:val="00D836F4"/>
    <w:rsid w:val="00DC6323"/>
    <w:rsid w:val="00DD2A89"/>
    <w:rsid w:val="00E15D45"/>
    <w:rsid w:val="00E27568"/>
    <w:rsid w:val="00E861AD"/>
    <w:rsid w:val="00E9232A"/>
    <w:rsid w:val="00E96ADB"/>
    <w:rsid w:val="00EB1422"/>
    <w:rsid w:val="00EC0AD8"/>
    <w:rsid w:val="00EC18D6"/>
    <w:rsid w:val="00EC7482"/>
    <w:rsid w:val="00EE6709"/>
    <w:rsid w:val="00F40B47"/>
    <w:rsid w:val="00F54533"/>
    <w:rsid w:val="00F638E9"/>
    <w:rsid w:val="00F72053"/>
    <w:rsid w:val="00F955DE"/>
    <w:rsid w:val="00F96927"/>
    <w:rsid w:val="0E412690"/>
    <w:rsid w:val="19EE1D9D"/>
    <w:rsid w:val="1F15637C"/>
    <w:rsid w:val="209F2694"/>
    <w:rsid w:val="26B96187"/>
    <w:rsid w:val="2D534F86"/>
    <w:rsid w:val="30D342E9"/>
    <w:rsid w:val="31A567C2"/>
    <w:rsid w:val="3D8771C0"/>
    <w:rsid w:val="3E800946"/>
    <w:rsid w:val="46FB47C3"/>
    <w:rsid w:val="47A760F5"/>
    <w:rsid w:val="48111527"/>
    <w:rsid w:val="4A8B29DF"/>
    <w:rsid w:val="61974698"/>
    <w:rsid w:val="663A4053"/>
    <w:rsid w:val="6BAF228A"/>
    <w:rsid w:val="73AB0CC8"/>
    <w:rsid w:val="75A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rPr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8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2CA315-A718-4318-950E-1655010D92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1337</Words>
  <Characters>1414</Characters>
  <Lines>13</Lines>
  <Paragraphs>3</Paragraphs>
  <TotalTime>10</TotalTime>
  <ScaleCrop>false</ScaleCrop>
  <LinksUpToDate>false</LinksUpToDate>
  <CharactersWithSpaces>1825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艳阳高照</cp:lastModifiedBy>
  <cp:lastPrinted>2024-08-07T03:41:00Z</cp:lastPrinted>
  <dcterms:modified xsi:type="dcterms:W3CDTF">2025-04-02T06:51:15Z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4DBA37B87F1F449F87DE44AF584DC37F_12</vt:lpwstr>
  </property>
  <property fmtid="{D5CDD505-2E9C-101B-9397-08002B2CF9AE}" pid="4" name="KSOTemplateDocerSaveRecord">
    <vt:lpwstr>eyJoZGlkIjoiODNmYWRjMmJjODcwMGEyZDZkMTlmNzViOTVkMTQ4MjEiLCJ1c2VySWQiOiIzNjc0NzAxNDMifQ==</vt:lpwstr>
  </property>
</Properties>
</file>